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EC05B" w14:textId="647513C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447301396" w:edGrp="everyone"/>
              <w:r w:rsidR="001F3F27">
                <w:rPr>
                  <w:rFonts w:asciiTheme="majorHAnsi" w:hAnsiTheme="majorHAnsi"/>
                  <w:sz w:val="20"/>
                  <w:szCs w:val="20"/>
                </w:rPr>
                <w:t>COM22</w:t>
              </w:r>
              <w:permEnd w:id="1447301396"/>
            </w:sdtContent>
          </w:sdt>
        </w:sdtContent>
      </w:sdt>
    </w:p>
    <w:p w14:paraId="43E63661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651434076" w:edGrp="everyone"/>
    <w:p w14:paraId="71C1007A" w14:textId="77777777" w:rsidR="00AF3758" w:rsidRPr="00592A95" w:rsidRDefault="00FF4B2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5143407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449663435" w:edGrp="everyone"/>
    <w:p w14:paraId="143C2EFA" w14:textId="77777777" w:rsidR="001F5E9E" w:rsidRPr="001F5E9E" w:rsidRDefault="00FF4B2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44966343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0E91F1D" w14:textId="77777777" w:rsidTr="00FF52D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3E2DA9A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5A5B54DB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508E83CC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CD32DAC" w14:textId="77777777" w:rsidR="00A0329C" w:rsidRPr="00592A95" w:rsidRDefault="00FF4B2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3568732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356873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836754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836754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C8C10B3" w14:textId="77777777" w:rsidR="00016FE7" w:rsidRPr="00592A95" w:rsidRDefault="00FF4B2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5842551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8425516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54636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5463600"/>
              </w:sdtContent>
            </w:sdt>
          </w:p>
          <w:p w14:paraId="34698E8D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55E14472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6631B61" w14:textId="77777777" w:rsidR="00A0329C" w:rsidRPr="00592A95" w:rsidRDefault="00FF4B2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3927850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278500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03127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031275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231E0BCB" w14:textId="77777777" w:rsidR="00016FE7" w:rsidRPr="00592A95" w:rsidRDefault="00FF4B2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3294026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940268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46412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4641268"/>
              </w:sdtContent>
            </w:sdt>
          </w:p>
          <w:p w14:paraId="52B71D06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86E9D45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E0BBE61" w14:textId="77777777" w:rsidR="00A0329C" w:rsidRPr="00592A95" w:rsidRDefault="00FF4B2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70006801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006801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054748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0547486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63935778" w14:textId="77777777" w:rsidR="00016FE7" w:rsidRPr="00592A95" w:rsidRDefault="00FF4B2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0378301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783015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66936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6693612"/>
              </w:sdtContent>
            </w:sdt>
          </w:p>
          <w:p w14:paraId="268F7455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35F026E7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6944956" w14:textId="77777777" w:rsidR="00A0329C" w:rsidRPr="00592A95" w:rsidRDefault="00FF4B2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4061953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619533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3147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31475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1CE7050" w14:textId="77777777" w:rsidR="00016FE7" w:rsidRPr="00592A95" w:rsidRDefault="00FF4B2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050964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050964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21942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2194276"/>
              </w:sdtContent>
            </w:sdt>
          </w:p>
          <w:p w14:paraId="57B78181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5494AB98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9113B1E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515C784" w14:textId="77777777" w:rsidR="00016FE7" w:rsidRPr="00592A95" w:rsidRDefault="00FF4B2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12789474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789474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87092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8709213"/>
              </w:sdtContent>
            </w:sdt>
          </w:p>
          <w:p w14:paraId="2F93CFB9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687D9A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4B6E4E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988111585" w:edGrp="everyone" w:displacedByCustomXml="prev"/>
        <w:p w14:paraId="7777E241" w14:textId="77777777" w:rsidR="006E6FEC" w:rsidRDefault="00FF52D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Bonnie Thrasher, </w:t>
          </w:r>
          <w:hyperlink r:id="rId9" w:history="1">
            <w:r w:rsidRPr="001B1DE7">
              <w:rPr>
                <w:rStyle w:val="Hyperlink"/>
                <w:rFonts w:asciiTheme="majorHAnsi" w:hAnsiTheme="majorHAnsi" w:cs="Arial"/>
                <w:sz w:val="20"/>
                <w:szCs w:val="20"/>
              </w:rPr>
              <w:t>bthrasher@astate.edu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</w:t>
          </w:r>
          <w:r w:rsidR="005F183B">
            <w:rPr>
              <w:rFonts w:asciiTheme="majorHAnsi" w:hAnsiTheme="majorHAnsi" w:cs="Arial"/>
              <w:sz w:val="20"/>
              <w:szCs w:val="20"/>
            </w:rPr>
            <w:t>72-2979</w:t>
          </w:r>
        </w:p>
        <w:permEnd w:id="1988111585" w:displacedByCustomXml="next"/>
      </w:sdtContent>
    </w:sdt>
    <w:p w14:paraId="4D2FD93D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ADDC4A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806176910" w:edGrp="everyone" w:displacedByCustomXml="prev"/>
        <w:p w14:paraId="0BE8E8A4" w14:textId="77777777" w:rsidR="00DC2C72" w:rsidRPr="006670BC" w:rsidRDefault="00DC2C72" w:rsidP="00DC2C72">
          <w:pPr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670BC"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  <w:t>Page 420 in Bulletin</w:t>
          </w:r>
        </w:p>
        <w:p w14:paraId="01318252" w14:textId="77777777" w:rsidR="00DC2C72" w:rsidRPr="006670BC" w:rsidRDefault="00DC2C72" w:rsidP="00DC2C72">
          <w:pPr>
            <w:rPr>
              <w:rStyle w:val="A0"/>
              <w:rFonts w:ascii="Times New Roman" w:hAnsi="Times New Roman" w:cs="Times New Roman"/>
              <w:sz w:val="20"/>
              <w:szCs w:val="20"/>
            </w:rPr>
          </w:pPr>
          <w:r w:rsidRPr="006670BC"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  <w:t xml:space="preserve">JOUR 2013. </w:t>
          </w:r>
          <w:r w:rsidRPr="001E4657">
            <w:rPr>
              <w:rStyle w:val="A0"/>
              <w:rFonts w:ascii="Times New Roman" w:hAnsi="Times New Roman" w:cs="Times New Roman"/>
              <w:b/>
              <w:bCs/>
              <w:strike/>
              <w:color w:val="C0504D" w:themeColor="accent2"/>
              <w:sz w:val="24"/>
              <w:szCs w:val="24"/>
            </w:rPr>
            <w:t>News</w:t>
          </w:r>
          <w:r w:rsidRPr="006670BC"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  <w:t xml:space="preserve"> Reporting 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Techniques of </w:t>
          </w:r>
          <w:r w:rsidRPr="00A4641D">
            <w:rPr>
              <w:rStyle w:val="A0"/>
              <w:rFonts w:ascii="Times New Roman" w:hAnsi="Times New Roman" w:cs="Times New Roman"/>
              <w:sz w:val="20"/>
              <w:szCs w:val="20"/>
            </w:rPr>
            <w:t>news gathering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, with practical experience in inter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softHyphen/>
            <w:t xml:space="preserve">viewing and </w:t>
          </w:r>
          <w:r w:rsidRPr="001E4657">
            <w:rPr>
              <w:rStyle w:val="A0"/>
              <w:rFonts w:ascii="Times New Roman" w:hAnsi="Times New Roman" w:cs="Times New Roman"/>
              <w:strike/>
              <w:color w:val="C0504D" w:themeColor="accent2"/>
              <w:sz w:val="24"/>
              <w:szCs w:val="24"/>
            </w:rPr>
            <w:t>writing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 for </w:t>
          </w:r>
          <w:r w:rsidRPr="001E4657">
            <w:rPr>
              <w:rStyle w:val="A0"/>
              <w:rFonts w:ascii="Times New Roman" w:hAnsi="Times New Roman" w:cs="Times New Roman"/>
              <w:strike/>
              <w:color w:val="C0504D" w:themeColor="accent2"/>
              <w:sz w:val="24"/>
              <w:szCs w:val="24"/>
            </w:rPr>
            <w:t>publication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. </w:t>
          </w:r>
          <w:r w:rsidRPr="001E4657">
            <w:rPr>
              <w:rStyle w:val="A0"/>
              <w:rFonts w:ascii="Times New Roman" w:hAnsi="Times New Roman" w:cs="Times New Roman"/>
              <w:strike/>
              <w:color w:val="C0504D" w:themeColor="accent2"/>
              <w:sz w:val="24"/>
              <w:szCs w:val="24"/>
            </w:rPr>
            <w:t>Requires three hours of laboratory work per week.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Prerequisite, C or better in </w:t>
          </w:r>
          <w:r w:rsidRPr="001E4657">
            <w:rPr>
              <w:rStyle w:val="A0"/>
              <w:rFonts w:ascii="Times New Roman" w:hAnsi="Times New Roman" w:cs="Times New Roman"/>
              <w:strike/>
              <w:color w:val="C0504D" w:themeColor="accent2"/>
              <w:sz w:val="24"/>
              <w:szCs w:val="24"/>
            </w:rPr>
            <w:t xml:space="preserve">JOUR 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2003.</w:t>
          </w:r>
          <w:proofErr w:type="gramEnd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 Fall, </w:t>
          </w:r>
          <w:proofErr w:type="gramStart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Spring</w:t>
          </w:r>
          <w:proofErr w:type="gramEnd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.</w:t>
          </w:r>
        </w:p>
        <w:p w14:paraId="636133BE" w14:textId="77777777" w:rsidR="001E4657" w:rsidRDefault="001E4657" w:rsidP="00DC2C72">
          <w:pPr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  <w:t>To</w:t>
          </w:r>
        </w:p>
        <w:p w14:paraId="230AE375" w14:textId="52CBDF52" w:rsidR="00DC2C72" w:rsidRPr="006670BC" w:rsidRDefault="00DC2C72" w:rsidP="00DC2C72">
          <w:pPr>
            <w:rPr>
              <w:rStyle w:val="A0"/>
              <w:rFonts w:ascii="Times New Roman" w:hAnsi="Times New Roman" w:cs="Times New Roman"/>
              <w:sz w:val="20"/>
              <w:szCs w:val="20"/>
            </w:rPr>
          </w:pPr>
          <w:r w:rsidRPr="006670BC"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  <w:lastRenderedPageBreak/>
            <w:t xml:space="preserve">JOUR 2013. </w:t>
          </w:r>
          <w:r w:rsidRPr="001E4657">
            <w:rPr>
              <w:rStyle w:val="A0"/>
              <w:rFonts w:ascii="Times New Roman" w:hAnsi="Times New Roman" w:cs="Times New Roman"/>
              <w:b/>
              <w:bCs/>
              <w:color w:val="4F81BD" w:themeColor="accent1"/>
              <w:sz w:val="24"/>
              <w:szCs w:val="24"/>
            </w:rPr>
            <w:t>Multimedia</w:t>
          </w:r>
          <w:r w:rsidRPr="006670BC">
            <w:rPr>
              <w:rStyle w:val="A0"/>
              <w:rFonts w:ascii="Times New Roman" w:hAnsi="Times New Roman" w:cs="Times New Roman"/>
              <w:b/>
              <w:bCs/>
              <w:sz w:val="20"/>
              <w:szCs w:val="20"/>
            </w:rPr>
            <w:t xml:space="preserve"> Reporting 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Techniques of </w:t>
          </w:r>
          <w:r w:rsidRPr="00A4641D">
            <w:rPr>
              <w:rStyle w:val="A0"/>
              <w:rFonts w:ascii="Times New Roman" w:hAnsi="Times New Roman" w:cs="Times New Roman"/>
              <w:color w:val="auto"/>
              <w:sz w:val="24"/>
              <w:szCs w:val="24"/>
            </w:rPr>
            <w:t>news</w:t>
          </w:r>
          <w:r w:rsidR="00A4641D">
            <w:rPr>
              <w:rStyle w:val="A0"/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A4641D">
            <w:rPr>
              <w:rStyle w:val="A0"/>
              <w:rFonts w:ascii="Times New Roman" w:hAnsi="Times New Roman" w:cs="Times New Roman"/>
              <w:color w:val="auto"/>
              <w:sz w:val="24"/>
              <w:szCs w:val="24"/>
            </w:rPr>
            <w:t>gathering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, with practical experience in inter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softHyphen/>
            <w:t xml:space="preserve">viewing and </w:t>
          </w:r>
          <w:r w:rsidRPr="001E4657">
            <w:rPr>
              <w:rStyle w:val="A0"/>
              <w:rFonts w:ascii="Times New Roman" w:hAnsi="Times New Roman" w:cs="Times New Roman"/>
              <w:color w:val="4F81BD" w:themeColor="accent1"/>
              <w:sz w:val="24"/>
              <w:szCs w:val="24"/>
            </w:rPr>
            <w:t xml:space="preserve">reporting 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for </w:t>
          </w:r>
          <w:r w:rsidRPr="001E4657">
            <w:rPr>
              <w:rStyle w:val="A0"/>
              <w:rFonts w:ascii="Times New Roman" w:hAnsi="Times New Roman" w:cs="Times New Roman"/>
              <w:color w:val="4F81BD" w:themeColor="accent1"/>
              <w:sz w:val="24"/>
              <w:szCs w:val="24"/>
            </w:rPr>
            <w:t>news media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. </w:t>
          </w:r>
          <w:r w:rsidRPr="001E4657">
            <w:rPr>
              <w:rStyle w:val="A0"/>
              <w:rFonts w:ascii="Times New Roman" w:hAnsi="Times New Roman" w:cs="Times New Roman"/>
              <w:color w:val="4F81BD" w:themeColor="accent1"/>
              <w:sz w:val="24"/>
              <w:szCs w:val="24"/>
            </w:rPr>
            <w:t>Must be taken concurrently</w:t>
          </w:r>
          <w:r w:rsidR="001E4657" w:rsidRPr="001E4657">
            <w:rPr>
              <w:rStyle w:val="A0"/>
              <w:rFonts w:ascii="Times New Roman" w:hAnsi="Times New Roman" w:cs="Times New Roman"/>
              <w:color w:val="4F81BD" w:themeColor="accent1"/>
              <w:sz w:val="24"/>
              <w:szCs w:val="24"/>
            </w:rPr>
            <w:t xml:space="preserve"> with JOUR 2010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. </w:t>
          </w:r>
          <w:proofErr w:type="gramStart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Prerequisite, C or better in </w:t>
          </w:r>
          <w:r w:rsidRPr="001E4657">
            <w:rPr>
              <w:rStyle w:val="A0"/>
              <w:rFonts w:ascii="Times New Roman" w:hAnsi="Times New Roman" w:cs="Times New Roman"/>
              <w:color w:val="4F81BD" w:themeColor="accent1"/>
              <w:sz w:val="24"/>
              <w:szCs w:val="24"/>
            </w:rPr>
            <w:t>MCOM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2003 </w:t>
          </w:r>
          <w:r w:rsidRPr="001E4657">
            <w:rPr>
              <w:rStyle w:val="A0"/>
              <w:rFonts w:ascii="Times New Roman" w:hAnsi="Times New Roman" w:cs="Times New Roman"/>
              <w:color w:val="4F81BD" w:themeColor="accent1"/>
              <w:sz w:val="24"/>
              <w:szCs w:val="24"/>
            </w:rPr>
            <w:t>and CMP2313 or consent of instructor</w:t>
          </w:r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.</w:t>
          </w:r>
          <w:proofErr w:type="gramEnd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 xml:space="preserve"> Fall, </w:t>
          </w:r>
          <w:proofErr w:type="gramStart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Spring</w:t>
          </w:r>
          <w:proofErr w:type="gramEnd"/>
          <w:r w:rsidRPr="006670BC">
            <w:rPr>
              <w:rStyle w:val="A0"/>
              <w:rFonts w:ascii="Times New Roman" w:hAnsi="Times New Roman" w:cs="Times New Roman"/>
              <w:sz w:val="20"/>
              <w:szCs w:val="20"/>
            </w:rPr>
            <w:t>.</w:t>
          </w:r>
        </w:p>
        <w:p w14:paraId="73C4BFDD" w14:textId="77777777" w:rsidR="005F183B" w:rsidRPr="006670BC" w:rsidRDefault="005F183B" w:rsidP="00DC2C72">
          <w:pPr>
            <w:pStyle w:val="Pa383"/>
            <w:spacing w:after="120"/>
            <w:ind w:left="360" w:hanging="360"/>
            <w:jc w:val="both"/>
            <w:rPr>
              <w:rFonts w:ascii="Times New Roman" w:hAnsi="Times New Roman"/>
              <w:color w:val="221E1F"/>
              <w:sz w:val="20"/>
              <w:szCs w:val="20"/>
            </w:rPr>
          </w:pPr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 </w:t>
          </w:r>
        </w:p>
        <w:p w14:paraId="5E01829C" w14:textId="77777777" w:rsidR="002E3FC9" w:rsidRDefault="00FF4B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806176910" w:displacedByCustomXml="next"/>
      </w:sdtContent>
    </w:sdt>
    <w:p w14:paraId="7AFC884A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505751F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450040910" w:edGrp="everyone" w:displacedByCustomXml="prev"/>
        <w:p w14:paraId="7D6AF203" w14:textId="77777777" w:rsidR="002E3FC9" w:rsidRDefault="00284AE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450040910" w:displacedByCustomXml="next"/>
      </w:sdtContent>
    </w:sdt>
    <w:p w14:paraId="0AD34F6F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9B0FFE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70600024" w:edGrp="everyone" w:displacedByCustomXml="prev"/>
        <w:p w14:paraId="42C165BB" w14:textId="77777777" w:rsidR="001E4657" w:rsidRDefault="001E46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</w:t>
          </w:r>
          <w:r w:rsidR="005F183B">
            <w:rPr>
              <w:rFonts w:asciiTheme="majorHAnsi" w:hAnsiTheme="majorHAnsi" w:cs="Arial"/>
              <w:sz w:val="20"/>
              <w:szCs w:val="20"/>
            </w:rPr>
            <w:t>name</w:t>
          </w:r>
          <w:r>
            <w:rPr>
              <w:rFonts w:asciiTheme="majorHAnsi" w:hAnsiTheme="majorHAnsi" w:cs="Arial"/>
              <w:sz w:val="20"/>
              <w:szCs w:val="20"/>
            </w:rPr>
            <w:t>d</w:t>
          </w:r>
          <w:r w:rsidR="005F183B">
            <w:rPr>
              <w:rFonts w:asciiTheme="majorHAnsi" w:hAnsiTheme="majorHAnsi" w:cs="Arial"/>
              <w:sz w:val="20"/>
              <w:szCs w:val="20"/>
            </w:rPr>
            <w:t xml:space="preserve"> to follow current terminology used in the professional news media industry.</w:t>
          </w:r>
        </w:p>
        <w:p w14:paraId="14A9A313" w14:textId="77777777" w:rsidR="0078085F" w:rsidRDefault="001E46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Clarifies that the student must enroll in companion lab class.</w:t>
          </w:r>
          <w:r w:rsidR="0078085F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4AE1BC7C" w14:textId="77777777" w:rsidR="0078085F" w:rsidRDefault="0078085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Changed to reflect change in prerequisite prefix. </w:t>
          </w:r>
        </w:p>
        <w:p w14:paraId="5108BDCF" w14:textId="77777777" w:rsidR="002E3FC9" w:rsidRDefault="0078085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Prerequisite added to ensure student has multimedia skills now necessary for the basic reporting class.</w:t>
          </w:r>
        </w:p>
        <w:permEnd w:id="70600024" w:displacedByCustomXml="next"/>
      </w:sdtContent>
    </w:sdt>
    <w:p w14:paraId="57668318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2C001D8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1371F0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070669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7C8DDEA8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69A3BE2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9C3BAF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74E8377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0BA4069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2E9D207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5CF3B17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BEB6D6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61D1067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2AF1313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01F8B5E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3D6688D3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830308081" w:edGrp="everyone" w:displacedByCustomXml="prev"/>
        <w:p w14:paraId="219BEBCF" w14:textId="77777777" w:rsidR="005A55B7" w:rsidRDefault="005A55B7">
          <w:pPr>
            <w:pStyle w:val="Pa384"/>
            <w:spacing w:after="16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GCOM 488V. Special Problems in Graphic Communications </w:t>
          </w:r>
          <w:r>
            <w:rPr>
              <w:rStyle w:val="A1"/>
            </w:rPr>
            <w:t xml:space="preserve">Designed to provide individually directed research in some special area of printing for seniors. Should be arranged in consultation with a professor in the specified field of interest prior to the semester of study and approved by the department chair. A written paper is required.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75B236EB" w14:textId="77777777" w:rsidR="005A55B7" w:rsidRDefault="005A55B7">
          <w:pPr>
            <w:pStyle w:val="Pa380"/>
            <w:spacing w:after="260"/>
            <w:ind w:left="360" w:hanging="360"/>
            <w:jc w:val="both"/>
            <w:rPr>
              <w:rFonts w:ascii="Book Antiqua" w:hAnsi="Book Antiqua" w:cs="Book Antiqua"/>
              <w:color w:val="221E1F"/>
              <w:sz w:val="23"/>
              <w:szCs w:val="23"/>
            </w:rPr>
          </w:pPr>
          <w:r>
            <w:rPr>
              <w:rFonts w:ascii="Book Antiqua" w:hAnsi="Book Antiqua" w:cs="Book Antiqua"/>
              <w:b/>
              <w:bCs/>
              <w:color w:val="221E1F"/>
              <w:sz w:val="23"/>
              <w:szCs w:val="23"/>
            </w:rPr>
            <w:t xml:space="preserve">Journalism (JOUR) </w:t>
          </w:r>
        </w:p>
        <w:p w14:paraId="50F1C397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1003. Mass Communications in Modern Society </w:t>
          </w:r>
          <w:r>
            <w:rPr>
              <w:rStyle w:val="A1"/>
            </w:rPr>
            <w:t xml:space="preserve">Survey of the varied fields of mass communications, with emphasis on their functions, operations, and problems in a democracy. Cross listed as RTV 1003.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65E9592F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2003. News Writing </w:t>
          </w:r>
          <w:r>
            <w:rPr>
              <w:rStyle w:val="A1"/>
            </w:rPr>
            <w:t xml:space="preserve">Basic news writing for print, broadcast and Internet. Course includes attention to news style and grammar. Word processing skills required. </w:t>
          </w:r>
          <w:proofErr w:type="gramStart"/>
          <w:r>
            <w:rPr>
              <w:rStyle w:val="A1"/>
            </w:rPr>
            <w:t>Prerequisite, C or better in ENG 1003.</w:t>
          </w:r>
          <w:proofErr w:type="gramEnd"/>
          <w:r>
            <w:rPr>
              <w:rStyle w:val="A1"/>
            </w:rPr>
            <w:t xml:space="preserve"> Cross listed as RTV 2003.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440F5E67" w14:textId="77777777" w:rsidR="005A55B7" w:rsidRPr="00DC2C72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 w:rsidRPr="00DC2C72">
            <w:rPr>
              <w:rStyle w:val="A1"/>
              <w:b/>
              <w:bCs/>
            </w:rPr>
            <w:t xml:space="preserve">JOUR 2010. </w:t>
          </w:r>
          <w:proofErr w:type="gramStart"/>
          <w:r w:rsidRPr="00DC2C72">
            <w:rPr>
              <w:rStyle w:val="A1"/>
              <w:b/>
              <w:bCs/>
              <w:color w:val="auto"/>
            </w:rPr>
            <w:t xml:space="preserve">News </w:t>
          </w:r>
          <w:r w:rsidRPr="00DC2C72">
            <w:rPr>
              <w:rStyle w:val="A1"/>
              <w:b/>
              <w:bCs/>
            </w:rPr>
            <w:t xml:space="preserve">Reporting Laboratory </w:t>
          </w:r>
          <w:proofErr w:type="spellStart"/>
          <w:r w:rsidRPr="00DC2C72">
            <w:rPr>
              <w:rStyle w:val="A1"/>
            </w:rPr>
            <w:t>Laboratory</w:t>
          </w:r>
          <w:proofErr w:type="spellEnd"/>
          <w:r w:rsidRPr="00DC2C72">
            <w:rPr>
              <w:rStyle w:val="A1"/>
            </w:rPr>
            <w:t xml:space="preserve"> for </w:t>
          </w:r>
          <w:r w:rsidRPr="00DC2C72">
            <w:rPr>
              <w:rStyle w:val="A1"/>
              <w:color w:val="000000" w:themeColor="text1"/>
            </w:rPr>
            <w:t xml:space="preserve">News </w:t>
          </w:r>
          <w:r w:rsidRPr="00DC2C72">
            <w:rPr>
              <w:rStyle w:val="A1"/>
            </w:rPr>
            <w:t>Reporting.</w:t>
          </w:r>
          <w:proofErr w:type="gramEnd"/>
          <w:r w:rsidRPr="00DC2C72">
            <w:rPr>
              <w:rStyle w:val="A1"/>
            </w:rPr>
            <w:t xml:space="preserve"> Must be taken con</w:t>
          </w:r>
          <w:r w:rsidRPr="00DC2C72">
            <w:rPr>
              <w:rStyle w:val="A1"/>
            </w:rPr>
            <w:softHyphen/>
            <w:t xml:space="preserve">currently with JOUR 2013. Fall, </w:t>
          </w:r>
          <w:proofErr w:type="gramStart"/>
          <w:r w:rsidRPr="00DC2C72">
            <w:rPr>
              <w:rStyle w:val="A1"/>
            </w:rPr>
            <w:t>Spring</w:t>
          </w:r>
          <w:proofErr w:type="gramEnd"/>
          <w:r w:rsidRPr="00DC2C72">
            <w:rPr>
              <w:rStyle w:val="A1"/>
            </w:rPr>
            <w:t xml:space="preserve">. </w:t>
          </w:r>
        </w:p>
        <w:p w14:paraId="1CA578B3" w14:textId="6394D07A" w:rsidR="0078085F" w:rsidRPr="0078085F" w:rsidRDefault="0078085F">
          <w:pPr>
            <w:pStyle w:val="Pa383"/>
            <w:spacing w:after="120"/>
            <w:ind w:left="360" w:hanging="360"/>
            <w:jc w:val="both"/>
            <w:rPr>
              <w:rStyle w:val="A1"/>
              <w:b/>
              <w:bCs/>
            </w:rPr>
          </w:pPr>
          <w:r w:rsidRPr="0078085F">
            <w:rPr>
              <w:rStyle w:val="A0"/>
              <w:b/>
              <w:bCs/>
            </w:rPr>
            <w:t xml:space="preserve">JOUR 2013. </w:t>
          </w:r>
          <w:r w:rsidRPr="0078085F">
            <w:rPr>
              <w:rStyle w:val="A0"/>
              <w:b/>
              <w:bCs/>
              <w:strike/>
              <w:color w:val="C0504D" w:themeColor="accent2"/>
            </w:rPr>
            <w:t>News</w:t>
          </w:r>
          <w:r>
            <w:rPr>
              <w:rStyle w:val="A0"/>
              <w:b/>
              <w:bCs/>
            </w:rPr>
            <w:t xml:space="preserve"> </w:t>
          </w:r>
          <w:r w:rsidRPr="0078085F">
            <w:rPr>
              <w:rStyle w:val="A0"/>
              <w:b/>
              <w:bCs/>
              <w:color w:val="4F81BD" w:themeColor="accent1"/>
            </w:rPr>
            <w:t>Multimedia</w:t>
          </w:r>
          <w:r w:rsidRPr="0078085F">
            <w:rPr>
              <w:rStyle w:val="A0"/>
              <w:b/>
              <w:bCs/>
            </w:rPr>
            <w:t xml:space="preserve"> Reporting </w:t>
          </w:r>
          <w:r w:rsidRPr="0078085F">
            <w:rPr>
              <w:rStyle w:val="A0"/>
            </w:rPr>
            <w:t xml:space="preserve">Techniques of </w:t>
          </w:r>
          <w:r w:rsidRPr="00A4641D">
            <w:rPr>
              <w:rStyle w:val="A0"/>
              <w:color w:val="auto"/>
            </w:rPr>
            <w:t xml:space="preserve">news gathering </w:t>
          </w:r>
          <w:r w:rsidRPr="0078085F">
            <w:rPr>
              <w:rStyle w:val="A0"/>
            </w:rPr>
            <w:t>with practical experience in inter</w:t>
          </w:r>
          <w:r w:rsidRPr="0078085F">
            <w:rPr>
              <w:rStyle w:val="A0"/>
            </w:rPr>
            <w:softHyphen/>
            <w:t xml:space="preserve">viewing and </w:t>
          </w:r>
          <w:r w:rsidRPr="0078085F">
            <w:rPr>
              <w:rStyle w:val="A0"/>
              <w:strike/>
              <w:color w:val="C0504D" w:themeColor="accent2"/>
            </w:rPr>
            <w:t>writing</w:t>
          </w:r>
          <w:r>
            <w:rPr>
              <w:rStyle w:val="A0"/>
            </w:rPr>
            <w:t xml:space="preserve"> </w:t>
          </w:r>
          <w:r w:rsidRPr="0078085F">
            <w:rPr>
              <w:rStyle w:val="A0"/>
              <w:color w:val="4F81BD" w:themeColor="accent1"/>
            </w:rPr>
            <w:t xml:space="preserve">reporting </w:t>
          </w:r>
          <w:r w:rsidRPr="0078085F">
            <w:rPr>
              <w:rStyle w:val="A0"/>
            </w:rPr>
            <w:t xml:space="preserve">for </w:t>
          </w:r>
          <w:r w:rsidRPr="0078085F">
            <w:rPr>
              <w:rStyle w:val="A0"/>
              <w:strike/>
              <w:color w:val="C0504D" w:themeColor="accent2"/>
            </w:rPr>
            <w:t>publication</w:t>
          </w:r>
          <w:r>
            <w:rPr>
              <w:rStyle w:val="A0"/>
            </w:rPr>
            <w:t xml:space="preserve"> </w:t>
          </w:r>
          <w:r w:rsidRPr="0078085F">
            <w:rPr>
              <w:rStyle w:val="A0"/>
              <w:color w:val="4F81BD" w:themeColor="accent1"/>
            </w:rPr>
            <w:t>news media</w:t>
          </w:r>
          <w:r w:rsidRPr="0078085F">
            <w:rPr>
              <w:rStyle w:val="A0"/>
            </w:rPr>
            <w:t xml:space="preserve">. </w:t>
          </w:r>
          <w:r w:rsidRPr="0078085F">
            <w:rPr>
              <w:rStyle w:val="A1"/>
              <w:strike/>
              <w:color w:val="C0504D" w:themeColor="accent2"/>
            </w:rPr>
            <w:t>Requires three hours of laboratory work per week</w:t>
          </w:r>
          <w:r w:rsidRPr="0078085F">
            <w:rPr>
              <w:rStyle w:val="A0"/>
              <w:color w:val="4F81BD" w:themeColor="accent1"/>
            </w:rPr>
            <w:t xml:space="preserve"> </w:t>
          </w:r>
          <w:proofErr w:type="gramStart"/>
          <w:r w:rsidRPr="0078085F">
            <w:rPr>
              <w:rStyle w:val="A0"/>
              <w:color w:val="4F81BD" w:themeColor="accent1"/>
            </w:rPr>
            <w:t>Must</w:t>
          </w:r>
          <w:proofErr w:type="gramEnd"/>
          <w:r w:rsidRPr="0078085F">
            <w:rPr>
              <w:rStyle w:val="A0"/>
              <w:color w:val="4F81BD" w:themeColor="accent1"/>
            </w:rPr>
            <w:t xml:space="preserve"> be taken concurrently with JOUR 2010</w:t>
          </w:r>
          <w:r w:rsidRPr="0078085F">
            <w:rPr>
              <w:rStyle w:val="A0"/>
            </w:rPr>
            <w:t xml:space="preserve">. </w:t>
          </w:r>
          <w:proofErr w:type="gramStart"/>
          <w:r w:rsidRPr="0078085F">
            <w:rPr>
              <w:rStyle w:val="A0"/>
            </w:rPr>
            <w:t xml:space="preserve">Prerequisite, C or better in </w:t>
          </w:r>
          <w:r w:rsidRPr="0078085F">
            <w:rPr>
              <w:rStyle w:val="A1"/>
              <w:strike/>
              <w:color w:val="C0504D" w:themeColor="accent2"/>
            </w:rPr>
            <w:t>JOUR</w:t>
          </w:r>
          <w:r w:rsidRPr="0078085F">
            <w:rPr>
              <w:rStyle w:val="A0"/>
              <w:color w:val="4F81BD" w:themeColor="accent1"/>
            </w:rPr>
            <w:t xml:space="preserve"> MCOM</w:t>
          </w:r>
          <w:r w:rsidRPr="0078085F">
            <w:rPr>
              <w:rStyle w:val="A0"/>
            </w:rPr>
            <w:t xml:space="preserve">2003 </w:t>
          </w:r>
          <w:r w:rsidRPr="0078085F">
            <w:rPr>
              <w:rStyle w:val="A0"/>
              <w:color w:val="4F81BD" w:themeColor="accent1"/>
            </w:rPr>
            <w:t>and CMP2313 or consent of instructor</w:t>
          </w:r>
          <w:r w:rsidRPr="0078085F">
            <w:rPr>
              <w:rStyle w:val="A0"/>
            </w:rPr>
            <w:t>.</w:t>
          </w:r>
          <w:proofErr w:type="gramEnd"/>
          <w:r w:rsidRPr="0078085F">
            <w:rPr>
              <w:rStyle w:val="A0"/>
            </w:rPr>
            <w:t xml:space="preserve"> Fall, </w:t>
          </w:r>
          <w:proofErr w:type="gramStart"/>
          <w:r w:rsidRPr="0078085F">
            <w:rPr>
              <w:rStyle w:val="A0"/>
            </w:rPr>
            <w:t>Spring</w:t>
          </w:r>
          <w:proofErr w:type="gramEnd"/>
          <w:r w:rsidRPr="0078085F">
            <w:rPr>
              <w:rStyle w:val="A0"/>
            </w:rPr>
            <w:t>.</w:t>
          </w:r>
        </w:p>
        <w:p w14:paraId="1314385B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3001. Contemporary Events and the Mass Media </w:t>
          </w:r>
          <w:r>
            <w:rPr>
              <w:rStyle w:val="A1"/>
            </w:rPr>
            <w:t xml:space="preserve">Weekly review of news events and the mass medias coverage of them.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09C2BFEC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lastRenderedPageBreak/>
            <w:t xml:space="preserve">JOUR 3003. Feature and Magazine Article Writing </w:t>
          </w:r>
          <w:r>
            <w:rPr>
              <w:rStyle w:val="A1"/>
            </w:rPr>
            <w:t xml:space="preserve">Methods of gathering material for feature stories through interviews, research, and observation, practice in writing the article. Requires three hours of laboratory work per week.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Fall. </w:t>
          </w:r>
        </w:p>
        <w:p w14:paraId="0F497171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3013. Principles of Public Relations </w:t>
          </w:r>
          <w:r>
            <w:rPr>
              <w:rStyle w:val="A1"/>
            </w:rPr>
            <w:t xml:space="preserve">Nature and theoretical foundation of public relations, its role in society, practitioners and dynamics of the process.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0F91B214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3023. Principles of Advertising </w:t>
          </w:r>
          <w:proofErr w:type="spellStart"/>
          <w:r>
            <w:rPr>
              <w:rStyle w:val="A1"/>
            </w:rPr>
            <w:t>Advertising</w:t>
          </w:r>
          <w:proofErr w:type="spellEnd"/>
          <w:r>
            <w:rPr>
              <w:rStyle w:val="A1"/>
            </w:rPr>
            <w:t xml:space="preserve"> history, theory and practice, including tradi</w:t>
          </w:r>
          <w:r>
            <w:rPr>
              <w:rStyle w:val="A1"/>
            </w:rPr>
            <w:softHyphen/>
            <w:t xml:space="preserve">tional and nontraditional media.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63695B51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3033. Advertising Elements and Execution </w:t>
          </w:r>
          <w:r>
            <w:rPr>
              <w:rStyle w:val="A1"/>
            </w:rPr>
            <w:t xml:space="preserve">Principles and practices in creating and critiquing advertising messages across media platforms. </w:t>
          </w:r>
          <w:proofErr w:type="gramStart"/>
          <w:r>
            <w:rPr>
              <w:rStyle w:val="A1"/>
            </w:rPr>
            <w:t>Prerequisites, JOUR 2003 and JOUR 3023.</w:t>
          </w:r>
          <w:proofErr w:type="gramEnd"/>
          <w:r>
            <w:rPr>
              <w:rStyle w:val="A1"/>
            </w:rPr>
            <w:t xml:space="preserve"> Fall </w:t>
          </w:r>
        </w:p>
        <w:p w14:paraId="5BE11927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3040. </w:t>
          </w:r>
          <w:proofErr w:type="gramStart"/>
          <w:r>
            <w:rPr>
              <w:rStyle w:val="A1"/>
              <w:b/>
              <w:bCs/>
            </w:rPr>
            <w:t xml:space="preserve">Photography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Photography.</w:t>
          </w:r>
          <w:proofErr w:type="gramEnd"/>
          <w:r>
            <w:rPr>
              <w:rStyle w:val="A1"/>
            </w:rPr>
            <w:t xml:space="preserve"> Must be taken concurrently with JOUR 3043.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658EC821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3043. Photography </w:t>
          </w:r>
          <w:r>
            <w:rPr>
              <w:rStyle w:val="A1"/>
            </w:rPr>
            <w:t xml:space="preserve">Elements of composition, camera, darkroom techniques and digital photography. Requires three hours of laboratory work per week. </w:t>
          </w:r>
          <w:proofErr w:type="gramStart"/>
          <w:r>
            <w:rPr>
              <w:rStyle w:val="A1"/>
            </w:rPr>
            <w:t>Lab fee, $10.00.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Special course fee, $10.00.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31A08776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3053 Introduction to Visual Communications </w:t>
          </w:r>
          <w:r>
            <w:rPr>
              <w:rStyle w:val="A1"/>
            </w:rPr>
            <w:t xml:space="preserve">Exploration of visual messages with text for publication in media outlets.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76797BCD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 xml:space="preserve">JOUR 3060 News Editing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News Editing.</w:t>
          </w:r>
          <w:proofErr w:type="gramEnd"/>
          <w:r>
            <w:rPr>
              <w:rStyle w:val="A1"/>
            </w:rPr>
            <w:t xml:space="preserve"> Must be taken concurrently with JOUR 3063. Fall. </w:t>
          </w:r>
        </w:p>
        <w:p w14:paraId="2D8F61AF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3063. News Editing </w:t>
          </w:r>
          <w:proofErr w:type="spellStart"/>
          <w:r>
            <w:rPr>
              <w:rStyle w:val="A1"/>
            </w:rPr>
            <w:t>Editing</w:t>
          </w:r>
          <w:proofErr w:type="spellEnd"/>
          <w:r>
            <w:rPr>
              <w:rStyle w:val="A1"/>
            </w:rPr>
            <w:t xml:space="preserve"> and rewriting news stories, writing headlines and </w:t>
          </w:r>
          <w:proofErr w:type="spellStart"/>
          <w:r>
            <w:rPr>
              <w:rStyle w:val="A1"/>
            </w:rPr>
            <w:t>cutlines</w:t>
          </w:r>
          <w:proofErr w:type="spellEnd"/>
          <w:r>
            <w:rPr>
              <w:rStyle w:val="A1"/>
            </w:rPr>
            <w:t xml:space="preserve">, legal and ethical issues for editors, and the basic principles of news design.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Fall. </w:t>
          </w:r>
        </w:p>
        <w:p w14:paraId="70A333F0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3073. News Design </w:t>
          </w:r>
          <w:r>
            <w:rPr>
              <w:rStyle w:val="A1"/>
            </w:rPr>
            <w:t xml:space="preserve">Principles of visual communication, digital and print media design, elements and practices of digital and press publication, media economic theory and practice.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Spring. </w:t>
          </w:r>
        </w:p>
        <w:p w14:paraId="400C7553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3083. History of the Mass Media </w:t>
          </w:r>
          <w:r>
            <w:rPr>
              <w:rStyle w:val="A1"/>
            </w:rPr>
            <w:t xml:space="preserve">History of the mass media newspapers, magazines, radio, television and new technology from colonial days to the present. Spring. </w:t>
          </w:r>
        </w:p>
        <w:p w14:paraId="38FDC3CD" w14:textId="77777777" w:rsidR="005A55B7" w:rsidRDefault="005A55B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JOUR 3090. </w:t>
          </w:r>
          <w:proofErr w:type="gramStart"/>
          <w:r>
            <w:rPr>
              <w:rStyle w:val="A1"/>
              <w:b/>
              <w:bCs/>
            </w:rPr>
            <w:t xml:space="preserve">Photojournalism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Photojournalism.</w:t>
          </w:r>
          <w:proofErr w:type="gramEnd"/>
          <w:r>
            <w:rPr>
              <w:rStyle w:val="A1"/>
            </w:rPr>
            <w:t xml:space="preserve"> Must be taken concurrently with JOUR 3093. Spring.</w:t>
          </w:r>
        </w:p>
        <w:p w14:paraId="7A4D505B" w14:textId="77777777" w:rsidR="005A55B7" w:rsidRDefault="005A55B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14:paraId="0310BECE" w14:textId="77777777" w:rsidR="004E5007" w:rsidRDefault="005A55B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  <w:t>420</w:t>
          </w:r>
        </w:p>
        <w:permEnd w:id="830308081" w:displacedByCustomXml="next"/>
      </w:sdtContent>
    </w:sdt>
    <w:p w14:paraId="34748F2C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DAC9A" w14:textId="77777777" w:rsidR="00FE40AE" w:rsidRDefault="00FE40AE" w:rsidP="00AF3758">
      <w:pPr>
        <w:spacing w:after="0" w:line="240" w:lineRule="auto"/>
      </w:pPr>
      <w:r>
        <w:separator/>
      </w:r>
    </w:p>
  </w:endnote>
  <w:endnote w:type="continuationSeparator" w:id="0">
    <w:p w14:paraId="5CF038DE" w14:textId="77777777" w:rsidR="00FE40AE" w:rsidRDefault="00FE40A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99450" w14:textId="77777777" w:rsidR="0078085F" w:rsidRDefault="00780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E308" w14:textId="77777777" w:rsidR="0078085F" w:rsidRDefault="00780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DCDD2" w14:textId="77777777" w:rsidR="0078085F" w:rsidRDefault="00780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67275" w14:textId="77777777" w:rsidR="00FE40AE" w:rsidRDefault="00FE40AE" w:rsidP="00AF3758">
      <w:pPr>
        <w:spacing w:after="0" w:line="240" w:lineRule="auto"/>
      </w:pPr>
      <w:r>
        <w:separator/>
      </w:r>
    </w:p>
  </w:footnote>
  <w:footnote w:type="continuationSeparator" w:id="0">
    <w:p w14:paraId="2E83CFE0" w14:textId="77777777" w:rsidR="00FE40AE" w:rsidRDefault="00FE40A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2A172" w14:textId="77777777" w:rsidR="0078085F" w:rsidRDefault="00780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67A1" w14:textId="77777777" w:rsidR="0078085F" w:rsidRPr="00986BD2" w:rsidRDefault="0078085F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3189415D" w14:textId="77777777" w:rsidR="0078085F" w:rsidRDefault="007808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A3382" w14:textId="77777777" w:rsidR="0078085F" w:rsidRDefault="00780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E4657"/>
    <w:rsid w:val="001F3F27"/>
    <w:rsid w:val="001F5E9E"/>
    <w:rsid w:val="00212A76"/>
    <w:rsid w:val="0022350B"/>
    <w:rsid w:val="002315B0"/>
    <w:rsid w:val="00254447"/>
    <w:rsid w:val="00261ACE"/>
    <w:rsid w:val="00265C17"/>
    <w:rsid w:val="002776C2"/>
    <w:rsid w:val="00284AE8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07EEB"/>
    <w:rsid w:val="00515205"/>
    <w:rsid w:val="00526B81"/>
    <w:rsid w:val="00584C22"/>
    <w:rsid w:val="00592A95"/>
    <w:rsid w:val="005A55B7"/>
    <w:rsid w:val="005F183B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085F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4641D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2C72"/>
    <w:rsid w:val="00E43BB0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  <w:rsid w:val="00FE40AE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F5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4">
    <w:name w:val="Pa384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5A55B7"/>
    <w:rPr>
      <w:rFonts w:cs="Arial"/>
      <w:color w:val="221E1F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83">
    <w:name w:val="Pa383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0">
    <w:name w:val="A0"/>
    <w:uiPriority w:val="99"/>
    <w:rsid w:val="005F183B"/>
    <w:rPr>
      <w:rFonts w:cs="Arial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4">
    <w:name w:val="Pa384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5A55B7"/>
    <w:rPr>
      <w:rFonts w:cs="Arial"/>
      <w:color w:val="221E1F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83">
    <w:name w:val="Pa383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0">
    <w:name w:val="A0"/>
    <w:uiPriority w:val="99"/>
    <w:rsid w:val="005F183B"/>
    <w:rPr>
      <w:rFonts w:cs="Arial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thrasher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265F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26E78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5612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2013-04-02T18:19:00Z</dcterms:created>
  <dcterms:modified xsi:type="dcterms:W3CDTF">2013-04-02T18:19:00Z</dcterms:modified>
</cp:coreProperties>
</file>